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6" w:rsidRDefault="005C431C" w:rsidP="00A71A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2pt;visibility:visible">
            <v:imagedata r:id="rId5" o:title=""/>
          </v:shape>
        </w:pict>
      </w:r>
      <w:r w:rsidR="00337816">
        <w:rPr>
          <w:noProof/>
          <w:lang w:eastAsia="cs-CZ"/>
        </w:rPr>
        <w:t xml:space="preserve"> </w:t>
      </w:r>
    </w:p>
    <w:p w:rsidR="00337816" w:rsidRDefault="00337816" w:rsidP="00680625"/>
    <w:p w:rsidR="00337816" w:rsidRDefault="00337816" w:rsidP="00680625">
      <w:r>
        <w:t xml:space="preserve">Příloha </w:t>
      </w:r>
      <w:proofErr w:type="gramStart"/>
      <w:r>
        <w:t>č.3 Smlouv</w:t>
      </w:r>
      <w:r w:rsidR="00486FEA">
        <w:t>y</w:t>
      </w:r>
      <w:proofErr w:type="gramEnd"/>
      <w:r w:rsidR="00486FEA">
        <w:t xml:space="preserve"> o poskytování péče v DS </w:t>
      </w:r>
      <w:r>
        <w:t xml:space="preserve"> Nehvizdy</w:t>
      </w:r>
      <w:r w:rsidR="008B0612">
        <w:t xml:space="preserve"> 3</w:t>
      </w:r>
    </w:p>
    <w:p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 w:rsidR="008B0612">
        <w:rPr>
          <w:b/>
          <w:sz w:val="28"/>
          <w:szCs w:val="28"/>
          <w:u w:val="single"/>
        </w:rPr>
        <w:t xml:space="preserve"> od </w:t>
      </w:r>
      <w:proofErr w:type="gramStart"/>
      <w:r w:rsidR="008B0612">
        <w:rPr>
          <w:b/>
          <w:sz w:val="28"/>
          <w:szCs w:val="28"/>
          <w:u w:val="single"/>
        </w:rPr>
        <w:t>1.9.2020</w:t>
      </w:r>
      <w:proofErr w:type="gramEnd"/>
    </w:p>
    <w:p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:rsidR="00337816" w:rsidRPr="008B0612" w:rsidRDefault="008B0612" w:rsidP="008B061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3</w:t>
      </w:r>
      <w:r w:rsidR="00337816">
        <w:rPr>
          <w:rFonts w:ascii="Arial" w:hAnsi="Arial" w:cs="Arial"/>
        </w:rPr>
        <w:t>.000,-Kč/ měsíc</w:t>
      </w:r>
    </w:p>
    <w:p w:rsidR="00337816" w:rsidRDefault="00337816" w:rsidP="0063303F">
      <w:pPr>
        <w:pStyle w:val="Odstavecseseznamem"/>
        <w:ind w:left="0"/>
        <w:jc w:val="both"/>
        <w:rPr>
          <w:sz w:val="24"/>
          <w:szCs w:val="24"/>
        </w:rPr>
      </w:pPr>
    </w:p>
    <w:p w:rsidR="00337816" w:rsidRPr="003965A6" w:rsidRDefault="00337816" w:rsidP="003965A6">
      <w:pPr>
        <w:pStyle w:val="Odstavecseseznamem"/>
        <w:ind w:left="0"/>
        <w:jc w:val="both"/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</w:t>
      </w:r>
      <w:proofErr w:type="gramStart"/>
      <w:r w:rsidRPr="00ED0E67">
        <w:t xml:space="preserve">účtu </w:t>
      </w:r>
      <w:r>
        <w:t xml:space="preserve"> </w:t>
      </w:r>
      <w:bookmarkStart w:id="0" w:name="_GoBack"/>
      <w:bookmarkEnd w:id="0"/>
      <w:r w:rsidR="005C431C" w:rsidRPr="005C431C">
        <w:rPr>
          <w:sz w:val="24"/>
          <w:szCs w:val="24"/>
          <w:highlight w:val="cyan"/>
        </w:rPr>
        <w:t>19</w:t>
      </w:r>
      <w:proofErr w:type="gramEnd"/>
      <w:r w:rsidR="00486FEA" w:rsidRPr="005C431C">
        <w:rPr>
          <w:sz w:val="24"/>
          <w:szCs w:val="24"/>
          <w:highlight w:val="cyan"/>
        </w:rPr>
        <w:t>-428465319/0800</w:t>
      </w:r>
      <w:r>
        <w:t>.</w:t>
      </w:r>
    </w:p>
    <w:p w:rsidR="00337816" w:rsidRPr="00AD0435" w:rsidRDefault="00337816" w:rsidP="0063303F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="008B0612">
        <w:rPr>
          <w:sz w:val="24"/>
          <w:szCs w:val="24"/>
          <w:u w:val="single"/>
        </w:rPr>
        <w:t>15</w:t>
      </w:r>
      <w:r w:rsidRPr="00951B21">
        <w:rPr>
          <w:sz w:val="24"/>
          <w:szCs w:val="24"/>
          <w:u w:val="single"/>
        </w:rPr>
        <w:t xml:space="preserve">0,-Kč/ den. </w:t>
      </w:r>
    </w:p>
    <w:p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Pr="00FB08EF">
        <w:rPr>
          <w:sz w:val="24"/>
          <w:szCs w:val="24"/>
          <w:u w:val="single"/>
        </w:rPr>
        <w:t>65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Cena oběda je 45,-Kč, svačiny 10,-Kč.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>: Stravné se hradí v hotovosti do 5. dne v měsíci docházky na celý měsíc dopředu. Odečítají se omluvené absence z minulého měsíce. Vyúčtování provádí zaměstn</w:t>
      </w:r>
      <w:r w:rsidR="008B0612">
        <w:rPr>
          <w:sz w:val="24"/>
          <w:szCs w:val="24"/>
        </w:rPr>
        <w:t>anci DS a rodičům předávají do 2</w:t>
      </w:r>
      <w:r>
        <w:rPr>
          <w:sz w:val="24"/>
          <w:szCs w:val="24"/>
        </w:rPr>
        <w:t>. dne v měsíci (osobně nebo e-mailem).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:rsidR="00337816" w:rsidRDefault="00337816" w:rsidP="00542688">
      <w:pPr>
        <w:pStyle w:val="Odstavecseseznamem"/>
        <w:ind w:left="0"/>
        <w:jc w:val="both"/>
      </w:pPr>
    </w:p>
    <w:p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A71A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337816"/>
    <w:rsid w:val="00346702"/>
    <w:rsid w:val="00393F33"/>
    <w:rsid w:val="003965A6"/>
    <w:rsid w:val="003D1658"/>
    <w:rsid w:val="00486FEA"/>
    <w:rsid w:val="004C1BB4"/>
    <w:rsid w:val="00510685"/>
    <w:rsid w:val="0053288A"/>
    <w:rsid w:val="00542688"/>
    <w:rsid w:val="005463C4"/>
    <w:rsid w:val="005C431C"/>
    <w:rsid w:val="005E72A3"/>
    <w:rsid w:val="00607DD6"/>
    <w:rsid w:val="0063303F"/>
    <w:rsid w:val="00680625"/>
    <w:rsid w:val="0068239B"/>
    <w:rsid w:val="00815F13"/>
    <w:rsid w:val="00881E5A"/>
    <w:rsid w:val="00884BCE"/>
    <w:rsid w:val="008B0612"/>
    <w:rsid w:val="00926A20"/>
    <w:rsid w:val="00951B21"/>
    <w:rsid w:val="009B697C"/>
    <w:rsid w:val="00A71A1F"/>
    <w:rsid w:val="00AD0435"/>
    <w:rsid w:val="00BD604D"/>
    <w:rsid w:val="00C125A6"/>
    <w:rsid w:val="00C91B32"/>
    <w:rsid w:val="00CF3F54"/>
    <w:rsid w:val="00D775F3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</cp:lastModifiedBy>
  <cp:revision>4</cp:revision>
  <cp:lastPrinted>2020-05-14T06:52:00Z</cp:lastPrinted>
  <dcterms:created xsi:type="dcterms:W3CDTF">2019-05-30T10:27:00Z</dcterms:created>
  <dcterms:modified xsi:type="dcterms:W3CDTF">2020-05-14T06:53:00Z</dcterms:modified>
</cp:coreProperties>
</file>