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61" w:rsidRDefault="00D9466F">
      <w:pPr>
        <w:pStyle w:val="Standard"/>
        <w:jc w:val="center"/>
        <w:rPr>
          <w:color w:val="000000"/>
          <w:sz w:val="32"/>
        </w:rPr>
      </w:pPr>
      <w:r>
        <w:rPr>
          <w:color w:val="000000"/>
          <w:sz w:val="32"/>
        </w:rPr>
        <w:t xml:space="preserve">Jídelníček 29.5. </w:t>
      </w:r>
      <w:r>
        <w:rPr>
          <w:color w:val="000000"/>
          <w:sz w:val="32"/>
        </w:rPr>
        <w:t xml:space="preserve">- </w:t>
      </w:r>
      <w:r>
        <w:rPr>
          <w:color w:val="000000"/>
          <w:sz w:val="32"/>
        </w:rPr>
        <w:t>2.6.2023</w:t>
      </w:r>
    </w:p>
    <w:p w:rsidR="00406661" w:rsidRDefault="00406661">
      <w:pPr>
        <w:pStyle w:val="Podnadpis"/>
      </w:pPr>
    </w:p>
    <w:tbl>
      <w:tblPr>
        <w:tblW w:w="999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9271"/>
      </w:tblGrid>
      <w:tr w:rsidR="00406661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719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9466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PO:</w:t>
            </w:r>
          </w:p>
          <w:p w:rsidR="00406661" w:rsidRDefault="00D9466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C0E61" w:rsidP="00DC0E61">
            <w:pPr>
              <w:pStyle w:val="Standard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Wafle</w:t>
            </w:r>
            <w:r w:rsidR="00D9466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tvaroh, banán – Montessori svačina, </w:t>
            </w:r>
            <w:r w:rsidRPr="00DC0E61">
              <w:rPr>
                <w:sz w:val="32"/>
                <w:szCs w:val="32"/>
                <w:highlight w:val="yellow"/>
              </w:rPr>
              <w:t>mléko</w:t>
            </w:r>
            <w:r w:rsidR="00D9466F">
              <w:rPr>
                <w:sz w:val="32"/>
                <w:szCs w:val="32"/>
              </w:rPr>
              <w:t xml:space="preserve"> (1/1,</w:t>
            </w:r>
            <w:r>
              <w:rPr>
                <w:sz w:val="32"/>
                <w:szCs w:val="32"/>
              </w:rPr>
              <w:t>3,</w:t>
            </w:r>
            <w:r w:rsidR="00D9466F">
              <w:rPr>
                <w:sz w:val="32"/>
                <w:szCs w:val="32"/>
              </w:rPr>
              <w:t>7)</w:t>
            </w:r>
          </w:p>
        </w:tc>
      </w:tr>
      <w:tr w:rsidR="00406661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719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406661"/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9466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Brokolicový krém (1/1,7)</w:t>
            </w:r>
          </w:p>
        </w:tc>
      </w:tr>
      <w:tr w:rsidR="00406661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719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406661"/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9466F" w:rsidP="00DC0E61">
            <w:pPr>
              <w:pStyle w:val="Standard"/>
            </w:pPr>
            <w:r>
              <w:rPr>
                <w:color w:val="auto"/>
                <w:sz w:val="32"/>
              </w:rPr>
              <w:t>Penne s kuř</w:t>
            </w:r>
            <w:r w:rsidR="00DC0E61">
              <w:rPr>
                <w:color w:val="auto"/>
                <w:sz w:val="32"/>
              </w:rPr>
              <w:t>ecím</w:t>
            </w:r>
            <w:r>
              <w:rPr>
                <w:color w:val="auto"/>
                <w:sz w:val="32"/>
              </w:rPr>
              <w:t xml:space="preserve"> </w:t>
            </w:r>
            <w:r w:rsidR="00DC0E61">
              <w:rPr>
                <w:color w:val="auto"/>
                <w:sz w:val="32"/>
              </w:rPr>
              <w:t xml:space="preserve">masem na smetaně </w:t>
            </w:r>
            <w:r>
              <w:rPr>
                <w:color w:val="auto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(1/1,7)</w:t>
            </w:r>
          </w:p>
        </w:tc>
      </w:tr>
      <w:tr w:rsidR="00406661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406661"/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C0E61" w:rsidP="00DC0E61">
            <w:pPr>
              <w:pStyle w:val="Standard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Kváskový c</w:t>
            </w:r>
            <w:r w:rsidR="00D9466F">
              <w:rPr>
                <w:sz w:val="32"/>
                <w:szCs w:val="32"/>
              </w:rPr>
              <w:t>hléb</w:t>
            </w:r>
            <w:r>
              <w:rPr>
                <w:sz w:val="32"/>
                <w:szCs w:val="32"/>
              </w:rPr>
              <w:t xml:space="preserve"> s lososovou pomazánkou, kedlubna (1/1,4</w:t>
            </w:r>
            <w:r w:rsidR="00D9466F">
              <w:rPr>
                <w:sz w:val="32"/>
                <w:szCs w:val="32"/>
              </w:rPr>
              <w:t>,7)</w:t>
            </w:r>
          </w:p>
        </w:tc>
      </w:tr>
      <w:tr w:rsidR="00406661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406661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406661">
            <w:pPr>
              <w:pStyle w:val="Standard"/>
              <w:rPr>
                <w:color w:val="000000"/>
                <w:sz w:val="32"/>
              </w:rPr>
            </w:pPr>
          </w:p>
          <w:p w:rsidR="00406661" w:rsidRDefault="00406661">
            <w:pPr>
              <w:pStyle w:val="Standard"/>
              <w:rPr>
                <w:color w:val="000000"/>
                <w:sz w:val="32"/>
              </w:rPr>
            </w:pPr>
          </w:p>
        </w:tc>
      </w:tr>
      <w:tr w:rsidR="0040666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9466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C0E61" w:rsidP="00DC0E61">
            <w:pPr>
              <w:pStyle w:val="Standard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Maková h</w:t>
            </w:r>
            <w:r w:rsidR="00D9466F">
              <w:rPr>
                <w:color w:val="000000"/>
                <w:sz w:val="32"/>
                <w:szCs w:val="32"/>
              </w:rPr>
              <w:t>ouska</w:t>
            </w:r>
            <w:r>
              <w:rPr>
                <w:color w:val="000000"/>
                <w:sz w:val="32"/>
                <w:szCs w:val="32"/>
              </w:rPr>
              <w:t xml:space="preserve"> s česnekovou pomazánkou ze strouhaného sýra, hroznové víno</w:t>
            </w:r>
            <w:r w:rsidR="00D9466F">
              <w:rPr>
                <w:color w:val="000000"/>
                <w:sz w:val="32"/>
                <w:szCs w:val="32"/>
              </w:rPr>
              <w:t xml:space="preserve"> (1/1,7)</w:t>
            </w:r>
          </w:p>
        </w:tc>
      </w:tr>
      <w:tr w:rsidR="00406661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9466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9466F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Zeleninová s bulgurem (1/1,7,9)</w:t>
            </w:r>
          </w:p>
        </w:tc>
      </w:tr>
      <w:tr w:rsidR="00406661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406661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9466F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Vepřový guláš s lečem, těstoviny</w:t>
            </w:r>
            <w:r>
              <w:rPr>
                <w:color w:val="000000"/>
                <w:sz w:val="32"/>
                <w:szCs w:val="32"/>
              </w:rPr>
              <w:t xml:space="preserve"> (1/1)</w:t>
            </w:r>
          </w:p>
        </w:tc>
      </w:tr>
      <w:tr w:rsidR="00406661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406661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C0E61" w:rsidP="00D9466F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Žitný chléb</w:t>
            </w:r>
            <w:r w:rsidR="00D9466F">
              <w:rPr>
                <w:sz w:val="32"/>
                <w:szCs w:val="32"/>
              </w:rPr>
              <w:t xml:space="preserve"> s lučinou, posypaný pažitkou z naší zahrádky, jablko </w:t>
            </w:r>
            <w:r w:rsidR="00D9466F">
              <w:rPr>
                <w:sz w:val="32"/>
                <w:szCs w:val="32"/>
              </w:rPr>
              <w:t>(1/1,1/2,7)</w:t>
            </w:r>
          </w:p>
        </w:tc>
      </w:tr>
      <w:tr w:rsidR="00406661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406661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406661">
            <w:pPr>
              <w:pStyle w:val="Standard"/>
              <w:rPr>
                <w:color w:val="000000"/>
                <w:sz w:val="32"/>
              </w:rPr>
            </w:pPr>
          </w:p>
          <w:p w:rsidR="00406661" w:rsidRDefault="00406661">
            <w:pPr>
              <w:pStyle w:val="Standard"/>
              <w:rPr>
                <w:color w:val="000000"/>
                <w:sz w:val="32"/>
              </w:rPr>
            </w:pPr>
          </w:p>
        </w:tc>
      </w:tr>
      <w:tr w:rsidR="0040666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9466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9466F" w:rsidP="00D9466F">
            <w:pPr>
              <w:pStyle w:val="Standard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Ovocný jogurt, kukuřičné křupky (7)</w:t>
            </w:r>
          </w:p>
        </w:tc>
      </w:tr>
      <w:tr w:rsidR="00406661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406661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9466F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Masová krémová (1/1)</w:t>
            </w:r>
          </w:p>
        </w:tc>
      </w:tr>
      <w:tr w:rsidR="00406661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406661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9466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Čočka, vařené vejce</w:t>
            </w:r>
            <w:r>
              <w:rPr>
                <w:color w:val="000000"/>
                <w:sz w:val="32"/>
              </w:rPr>
              <w:t xml:space="preserve">, </w:t>
            </w:r>
            <w:r>
              <w:rPr>
                <w:color w:val="000000"/>
                <w:sz w:val="32"/>
              </w:rPr>
              <w:t>okurka (1/1,3)</w:t>
            </w:r>
          </w:p>
        </w:tc>
      </w:tr>
      <w:tr w:rsidR="00406661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406661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9466F" w:rsidP="00D9466F">
            <w:pPr>
              <w:pStyle w:val="Standard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Pohanková bageta s máslem a krůtí šunkou, hruška</w:t>
            </w:r>
            <w:r>
              <w:rPr>
                <w:sz w:val="32"/>
                <w:szCs w:val="32"/>
              </w:rPr>
              <w:t xml:space="preserve"> (1/1</w:t>
            </w:r>
            <w:bookmarkStart w:id="0" w:name="_GoBack"/>
            <w:bookmarkEnd w:id="0"/>
            <w:r>
              <w:rPr>
                <w:sz w:val="32"/>
                <w:szCs w:val="32"/>
              </w:rPr>
              <w:t>,7)</w:t>
            </w:r>
          </w:p>
        </w:tc>
      </w:tr>
      <w:tr w:rsidR="00406661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406661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406661">
            <w:pPr>
              <w:pStyle w:val="Standard"/>
              <w:rPr>
                <w:color w:val="000000"/>
                <w:sz w:val="32"/>
              </w:rPr>
            </w:pPr>
          </w:p>
          <w:p w:rsidR="00406661" w:rsidRDefault="00406661">
            <w:pPr>
              <w:pStyle w:val="Standard"/>
              <w:rPr>
                <w:color w:val="000000"/>
                <w:sz w:val="32"/>
              </w:rPr>
            </w:pPr>
          </w:p>
        </w:tc>
      </w:tr>
      <w:tr w:rsidR="00406661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9466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C0E61" w:rsidP="00D9466F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Rohlík </w:t>
            </w:r>
            <w:r w:rsidR="00D9466F">
              <w:rPr>
                <w:sz w:val="32"/>
                <w:szCs w:val="32"/>
              </w:rPr>
              <w:t>s avokádovou pomazánkou, ovocný salát</w:t>
            </w:r>
            <w:r w:rsidR="00D9466F">
              <w:rPr>
                <w:sz w:val="32"/>
                <w:szCs w:val="32"/>
              </w:rPr>
              <w:t xml:space="preserve"> (1/1,1/2,7)</w:t>
            </w:r>
          </w:p>
        </w:tc>
      </w:tr>
      <w:tr w:rsidR="00406661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406661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9466F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Hrášková </w:t>
            </w:r>
            <w:r>
              <w:rPr>
                <w:color w:val="000000"/>
                <w:sz w:val="32"/>
                <w:szCs w:val="32"/>
              </w:rPr>
              <w:t xml:space="preserve"> (1/1,7)</w:t>
            </w:r>
          </w:p>
        </w:tc>
      </w:tr>
      <w:tr w:rsidR="00406661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406661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9466F" w:rsidP="00D9466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Kuřecí plátek, brambor, paprika </w:t>
            </w:r>
            <w:r>
              <w:rPr>
                <w:color w:val="000000"/>
                <w:sz w:val="32"/>
              </w:rPr>
              <w:t>(1/1)</w:t>
            </w:r>
          </w:p>
        </w:tc>
      </w:tr>
      <w:tr w:rsidR="0040666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406661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9466F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Chléb </w:t>
            </w:r>
            <w:r>
              <w:rPr>
                <w:sz w:val="32"/>
                <w:szCs w:val="32"/>
              </w:rPr>
              <w:t xml:space="preserve">Šumava </w:t>
            </w:r>
            <w:r>
              <w:rPr>
                <w:sz w:val="32"/>
                <w:szCs w:val="32"/>
              </w:rPr>
              <w:t>s brynzovou pomazánkou</w:t>
            </w:r>
            <w:r>
              <w:rPr>
                <w:sz w:val="32"/>
                <w:szCs w:val="32"/>
              </w:rPr>
              <w:t>, okurka (1/1,7)</w:t>
            </w:r>
          </w:p>
        </w:tc>
      </w:tr>
      <w:tr w:rsidR="00406661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406661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406661">
            <w:pPr>
              <w:pStyle w:val="Standard"/>
              <w:rPr>
                <w:color w:val="000000"/>
                <w:sz w:val="32"/>
              </w:rPr>
            </w:pPr>
          </w:p>
          <w:p w:rsidR="00406661" w:rsidRDefault="00406661">
            <w:pPr>
              <w:pStyle w:val="Standard"/>
              <w:rPr>
                <w:color w:val="000000"/>
                <w:sz w:val="32"/>
              </w:rPr>
            </w:pPr>
          </w:p>
        </w:tc>
      </w:tr>
      <w:tr w:rsidR="00406661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9466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9466F" w:rsidP="00D9466F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Vánočka, </w:t>
            </w:r>
            <w:r w:rsidRPr="00D9466F">
              <w:rPr>
                <w:sz w:val="32"/>
                <w:szCs w:val="32"/>
                <w:highlight w:val="yellow"/>
              </w:rPr>
              <w:t>kakao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 w:rsidR="00406661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406661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9466F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Vývar s rýžovou zavářkou (7,9)</w:t>
            </w:r>
          </w:p>
        </w:tc>
      </w:tr>
      <w:tr w:rsidR="00406661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406661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9466F" w:rsidP="00D9466F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Halušky s uzeným masem a zelím </w:t>
            </w:r>
            <w:r>
              <w:rPr>
                <w:color w:val="000000"/>
                <w:sz w:val="32"/>
                <w:szCs w:val="32"/>
              </w:rPr>
              <w:t>(1/1,3)</w:t>
            </w:r>
          </w:p>
        </w:tc>
      </w:tr>
      <w:tr w:rsidR="0040666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406661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661" w:rsidRDefault="00DC0E61" w:rsidP="00DC0E61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Slunečnicový chléb s pomazánkou z TOFU, mrkev</w:t>
            </w:r>
            <w:r w:rsidR="00D9466F">
              <w:rPr>
                <w:sz w:val="32"/>
                <w:szCs w:val="32"/>
              </w:rPr>
              <w:t xml:space="preserve"> (1/1,1/2,6</w:t>
            </w:r>
            <w:r>
              <w:rPr>
                <w:sz w:val="32"/>
                <w:szCs w:val="32"/>
              </w:rPr>
              <w:t>,7)</w:t>
            </w:r>
          </w:p>
        </w:tc>
      </w:tr>
    </w:tbl>
    <w:p w:rsidR="00D9466F" w:rsidRDefault="00D9466F" w:rsidP="00D9466F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pití podáváme celodenně vodu, čaj, šťávu nebo ředěný džus.</w:t>
      </w:r>
    </w:p>
    <w:p w:rsidR="00D9466F" w:rsidRDefault="00D9466F" w:rsidP="00D9466F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Čísla v závorkách za každým pokrmem označují přítomnost daného alergenu.</w:t>
      </w:r>
    </w:p>
    <w:p w:rsidR="00D9466F" w:rsidRDefault="00D9466F" w:rsidP="00D9466F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Pokrmy jsou určené k přímé spotřebě bez skladování!</w:t>
      </w:r>
    </w:p>
    <w:p w:rsidR="00406661" w:rsidRDefault="00D9466F" w:rsidP="00D9466F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000000"/>
          <w:sz w:val="27"/>
          <w:szCs w:val="27"/>
        </w:rPr>
        <w:t>Jídelníč</w:t>
      </w:r>
      <w:r>
        <w:rPr>
          <w:color w:val="000000"/>
          <w:sz w:val="27"/>
          <w:szCs w:val="27"/>
        </w:rPr>
        <w:t>ek vypracovala: Jitka Hafeezová</w:t>
      </w:r>
    </w:p>
    <w:sectPr w:rsidR="0040666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9466F">
      <w:r>
        <w:separator/>
      </w:r>
    </w:p>
  </w:endnote>
  <w:endnote w:type="continuationSeparator" w:id="0">
    <w:p w:rsidR="00000000" w:rsidRDefault="00D9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9466F">
      <w:r>
        <w:rPr>
          <w:color w:val="000000"/>
        </w:rPr>
        <w:separator/>
      </w:r>
    </w:p>
  </w:footnote>
  <w:footnote w:type="continuationSeparator" w:id="0">
    <w:p w:rsidR="00000000" w:rsidRDefault="00D94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06661"/>
    <w:rsid w:val="00406661"/>
    <w:rsid w:val="00D9466F"/>
    <w:rsid w:val="00DC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9EF2E-5402-42D3-B670-D59FB660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Podnadpis"/>
    <w:pPr>
      <w:jc w:val="center"/>
    </w:pPr>
    <w:rPr>
      <w:b/>
      <w:bCs/>
      <w:sz w:val="56"/>
      <w:szCs w:val="56"/>
    </w:rPr>
  </w:style>
  <w:style w:type="paragraph" w:customStyle="1" w:styleId="Podnadpis">
    <w:name w:val="Podnadpis"/>
    <w:basedOn w:val="Heading"/>
    <w:next w:val="Textbody"/>
    <w:pPr>
      <w:spacing w:before="60"/>
      <w:jc w:val="center"/>
    </w:pPr>
    <w:rPr>
      <w:i/>
      <w:iCs/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unhideWhenUsed/>
    <w:rsid w:val="00D9466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dracek</cp:lastModifiedBy>
  <cp:revision>2</cp:revision>
  <cp:lastPrinted>2023-05-22T07:05:00Z</cp:lastPrinted>
  <dcterms:created xsi:type="dcterms:W3CDTF">2023-05-25T06:36:00Z</dcterms:created>
  <dcterms:modified xsi:type="dcterms:W3CDTF">2023-05-25T06:36:00Z</dcterms:modified>
</cp:coreProperties>
</file>