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09" w:rsidRDefault="00A3642F">
      <w:pPr>
        <w:pStyle w:val="Standard"/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Jídelníček 15.4.- </w:t>
      </w:r>
      <w:r>
        <w:rPr>
          <w:color w:val="000000"/>
          <w:sz w:val="32"/>
        </w:rPr>
        <w:t>19.4.2024</w:t>
      </w:r>
    </w:p>
    <w:p w:rsidR="00700309" w:rsidRDefault="00700309">
      <w:pPr>
        <w:pStyle w:val="Podnadpis"/>
      </w:pPr>
    </w:p>
    <w:tbl>
      <w:tblPr>
        <w:tblW w:w="999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9271"/>
      </w:tblGrid>
      <w:tr w:rsidR="00700309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A3642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PO:</w:t>
            </w:r>
          </w:p>
          <w:p w:rsidR="00700309" w:rsidRDefault="00A3642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172D43" w:rsidP="00172D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Makový loupák, </w:t>
            </w:r>
            <w:r w:rsidR="00A3642F" w:rsidRPr="00172D43">
              <w:rPr>
                <w:sz w:val="32"/>
                <w:szCs w:val="32"/>
                <w:highlight w:val="yellow"/>
              </w:rPr>
              <w:t>mléko</w:t>
            </w:r>
            <w:r w:rsidR="00A3642F">
              <w:rPr>
                <w:sz w:val="32"/>
                <w:szCs w:val="32"/>
              </w:rPr>
              <w:t xml:space="preserve"> (</w:t>
            </w:r>
            <w:r w:rsidR="00A3642F">
              <w:rPr>
                <w:sz w:val="32"/>
                <w:szCs w:val="32"/>
              </w:rPr>
              <w:t>1/1,</w:t>
            </w:r>
            <w:r w:rsidR="003D22E1">
              <w:rPr>
                <w:sz w:val="32"/>
                <w:szCs w:val="32"/>
              </w:rPr>
              <w:t>3,</w:t>
            </w:r>
            <w:bookmarkStart w:id="0" w:name="_GoBack"/>
            <w:bookmarkEnd w:id="0"/>
            <w:r w:rsidR="00A3642F">
              <w:rPr>
                <w:sz w:val="32"/>
                <w:szCs w:val="32"/>
              </w:rPr>
              <w:t>7)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A3642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Vývar s rýží (9)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A3642F" w:rsidP="004C4729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Sr</w:t>
            </w:r>
            <w:r w:rsidR="004C4729">
              <w:rPr>
                <w:color w:val="000000"/>
                <w:sz w:val="32"/>
                <w:szCs w:val="32"/>
              </w:rPr>
              <w:t xml:space="preserve">bské rizoto se sýrem, čalamáda </w:t>
            </w:r>
            <w:r>
              <w:rPr>
                <w:color w:val="000000"/>
                <w:sz w:val="32"/>
                <w:szCs w:val="32"/>
              </w:rPr>
              <w:t>(7)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172D43" w:rsidP="00172D43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Sedmizrnná bageta s brynzovou pomazánkou</w:t>
            </w:r>
            <w:r w:rsidR="00A3642F">
              <w:rPr>
                <w:sz w:val="32"/>
                <w:szCs w:val="32"/>
              </w:rPr>
              <w:t xml:space="preserve"> (</w:t>
            </w:r>
            <w:r w:rsidR="00A3642F">
              <w:rPr>
                <w:sz w:val="32"/>
                <w:szCs w:val="32"/>
              </w:rPr>
              <w:t>1/1,3,7)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snapToGrid w:val="0"/>
              <w:jc w:val="both"/>
              <w:rPr>
                <w:sz w:val="32"/>
                <w:szCs w:val="32"/>
              </w:rPr>
            </w:pPr>
          </w:p>
          <w:p w:rsidR="00700309" w:rsidRDefault="00700309">
            <w:pPr>
              <w:snapToGrid w:val="0"/>
              <w:jc w:val="both"/>
            </w:pPr>
          </w:p>
        </w:tc>
      </w:tr>
      <w:tr w:rsidR="0070030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A3642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172D43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Toastový chléb obložený dětmi - zvířátkový (1/1,</w:t>
            </w:r>
            <w:r w:rsidR="00A3642F">
              <w:rPr>
                <w:color w:val="000000"/>
                <w:sz w:val="32"/>
                <w:szCs w:val="32"/>
              </w:rPr>
              <w:t>7)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A3642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A3642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Mrkvová (1/1)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A3642F" w:rsidP="004C4729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Ve</w:t>
            </w:r>
            <w:r w:rsidR="004C4729">
              <w:rPr>
                <w:color w:val="000000"/>
                <w:sz w:val="32"/>
                <w:szCs w:val="32"/>
              </w:rPr>
              <w:t>přový guláš, těstoviny, ovoce</w:t>
            </w:r>
            <w:r w:rsidR="007B563D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(1/1)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172D43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Termix čokoládový</w:t>
            </w:r>
            <w:r w:rsidR="00A3642F">
              <w:rPr>
                <w:sz w:val="32"/>
                <w:szCs w:val="32"/>
              </w:rPr>
              <w:t xml:space="preserve"> (1/1,7)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</w:tr>
      <w:tr w:rsidR="0070030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A3642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172D43" w:rsidP="00172D43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Výběr cereálií s </w:t>
            </w:r>
            <w:r w:rsidRPr="00172D43">
              <w:rPr>
                <w:sz w:val="32"/>
                <w:szCs w:val="32"/>
                <w:highlight w:val="yellow"/>
              </w:rPr>
              <w:t>mlékem</w:t>
            </w:r>
            <w:r>
              <w:rPr>
                <w:sz w:val="32"/>
                <w:szCs w:val="32"/>
              </w:rPr>
              <w:t xml:space="preserve"> či jogurtem </w:t>
            </w:r>
            <w:r w:rsidR="00A3642F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1/1,1/2,</w:t>
            </w:r>
            <w:r w:rsidR="00A3642F">
              <w:rPr>
                <w:sz w:val="32"/>
                <w:szCs w:val="32"/>
              </w:rPr>
              <w:t>7)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A3642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Rajská (1/1)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A3642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Penne těstoviny s kuřecím masem a hou</w:t>
            </w:r>
            <w:r w:rsidR="004C4729">
              <w:rPr>
                <w:color w:val="000000"/>
                <w:sz w:val="32"/>
              </w:rPr>
              <w:t>bovo-sýrovým přelivem</w:t>
            </w:r>
            <w:r>
              <w:rPr>
                <w:color w:val="000000"/>
                <w:sz w:val="32"/>
              </w:rPr>
              <w:t xml:space="preserve"> ( 1/1,7)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172D43" w:rsidP="00505119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Dalamánek s</w:t>
            </w:r>
            <w:r w:rsidR="00505119">
              <w:rPr>
                <w:sz w:val="32"/>
                <w:szCs w:val="32"/>
              </w:rPr>
              <w:t xml:space="preserve"> vajíčkovou pomazánkou</w:t>
            </w:r>
            <w:r w:rsidR="00A3642F">
              <w:rPr>
                <w:sz w:val="32"/>
                <w:szCs w:val="32"/>
              </w:rPr>
              <w:t xml:space="preserve"> (1/1,1/2,</w:t>
            </w:r>
            <w:r w:rsidR="00505119">
              <w:rPr>
                <w:sz w:val="32"/>
                <w:szCs w:val="32"/>
              </w:rPr>
              <w:t>3,</w:t>
            </w:r>
            <w:r w:rsidR="00A3642F">
              <w:rPr>
                <w:sz w:val="32"/>
                <w:szCs w:val="32"/>
              </w:rPr>
              <w:t>7)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A3642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172D43" w:rsidP="00172D43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Žitný c</w:t>
            </w:r>
            <w:r w:rsidR="00A3642F">
              <w:rPr>
                <w:sz w:val="32"/>
                <w:szCs w:val="32"/>
              </w:rPr>
              <w:t>hléb</w:t>
            </w:r>
            <w:r>
              <w:rPr>
                <w:sz w:val="32"/>
                <w:szCs w:val="32"/>
              </w:rPr>
              <w:t xml:space="preserve"> s řepovou pomazánkou s vlašskými ořechy</w:t>
            </w:r>
            <w:r w:rsidR="00A3642F">
              <w:rPr>
                <w:sz w:val="32"/>
                <w:szCs w:val="32"/>
              </w:rPr>
              <w:t xml:space="preserve"> (1/1,1/2,7</w:t>
            </w:r>
            <w:r w:rsidR="00052195">
              <w:rPr>
                <w:sz w:val="32"/>
                <w:szCs w:val="32"/>
              </w:rPr>
              <w:t>,8/3</w:t>
            </w:r>
            <w:r w:rsidR="00A3642F">
              <w:rPr>
                <w:sz w:val="32"/>
                <w:szCs w:val="32"/>
              </w:rPr>
              <w:t>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A3642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Zeleninová (1/1,9)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A3642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Tilápie</w:t>
            </w:r>
            <w:r>
              <w:rPr>
                <w:color w:val="000000"/>
                <w:sz w:val="32"/>
              </w:rPr>
              <w:t xml:space="preserve"> s lečem,</w:t>
            </w:r>
            <w:r w:rsidR="004C4729">
              <w:rPr>
                <w:color w:val="000000"/>
                <w:sz w:val="32"/>
              </w:rPr>
              <w:t xml:space="preserve"> bramborová kaše</w:t>
            </w:r>
            <w:r w:rsidR="00193147">
              <w:rPr>
                <w:color w:val="000000"/>
                <w:sz w:val="32"/>
              </w:rPr>
              <w:t xml:space="preserve"> (</w:t>
            </w:r>
            <w:r>
              <w:rPr>
                <w:color w:val="000000"/>
                <w:sz w:val="32"/>
              </w:rPr>
              <w:t>4,7)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172D43" w:rsidP="00172D43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 s nutelovou pomazánkou</w:t>
            </w:r>
            <w:r w:rsidR="00A3642F">
              <w:rPr>
                <w:sz w:val="32"/>
                <w:szCs w:val="32"/>
              </w:rPr>
              <w:t xml:space="preserve"> (1/1,7</w:t>
            </w:r>
            <w:r>
              <w:rPr>
                <w:sz w:val="32"/>
                <w:szCs w:val="32"/>
              </w:rPr>
              <w:t>,8/2</w:t>
            </w:r>
            <w:r w:rsidR="00A3642F">
              <w:rPr>
                <w:sz w:val="32"/>
                <w:szCs w:val="32"/>
              </w:rPr>
              <w:t>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A3642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A3642F" w:rsidP="00172D43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Slunečnicový chléb</w:t>
            </w:r>
            <w:r w:rsidR="00172D43">
              <w:rPr>
                <w:sz w:val="32"/>
                <w:szCs w:val="32"/>
              </w:rPr>
              <w:t xml:space="preserve"> s čočkovou pomazánkou se švestkami</w:t>
            </w:r>
            <w:r w:rsidR="00193147">
              <w:rPr>
                <w:sz w:val="32"/>
                <w:szCs w:val="32"/>
              </w:rPr>
              <w:t xml:space="preserve"> (1/1,1/2</w:t>
            </w:r>
            <w:r>
              <w:rPr>
                <w:sz w:val="32"/>
                <w:szCs w:val="32"/>
              </w:rPr>
              <w:t>,7)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A3642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Frankfurtská s bramborem (1/1,9)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4C4729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Šunkofleky, červená řepa</w:t>
            </w:r>
            <w:r w:rsidR="00A3642F">
              <w:rPr>
                <w:color w:val="000000"/>
                <w:sz w:val="32"/>
                <w:szCs w:val="32"/>
              </w:rPr>
              <w:t xml:space="preserve"> ( 1/1,3,7)</w:t>
            </w:r>
          </w:p>
        </w:tc>
      </w:tr>
      <w:tr w:rsidR="007003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700309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309" w:rsidRDefault="00172D43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Ovocná přesnídávka s jahelnými křupkami</w:t>
            </w:r>
            <w:r w:rsidR="00A3642F">
              <w:rPr>
                <w:sz w:val="32"/>
                <w:szCs w:val="32"/>
              </w:rPr>
              <w:t xml:space="preserve"> (1/1,7)</w:t>
            </w:r>
          </w:p>
        </w:tc>
      </w:tr>
    </w:tbl>
    <w:p w:rsidR="00700309" w:rsidRDefault="00700309">
      <w:pPr>
        <w:pStyle w:val="Standard"/>
        <w:jc w:val="center"/>
        <w:rPr>
          <w:b/>
          <w:i/>
          <w:color w:val="FF0000"/>
          <w:sz w:val="36"/>
          <w:szCs w:val="36"/>
          <w:u w:val="single"/>
        </w:rPr>
      </w:pP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 w:rsidRPr="00A50C20">
        <w:rPr>
          <w:color w:val="000000"/>
          <w:sz w:val="27"/>
          <w:szCs w:val="27"/>
          <w:highlight w:val="cyan"/>
        </w:rPr>
        <w:t xml:space="preserve">Ovoce a zelenina je podávána </w:t>
      </w:r>
      <w:r w:rsidRPr="00A50C20">
        <w:rPr>
          <w:b/>
          <w:color w:val="000000"/>
          <w:sz w:val="27"/>
          <w:szCs w:val="27"/>
          <w:highlight w:val="cyan"/>
        </w:rPr>
        <w:t>DENNĚ</w:t>
      </w:r>
      <w:r w:rsidRPr="00A50C20">
        <w:rPr>
          <w:color w:val="000000"/>
          <w:sz w:val="27"/>
          <w:szCs w:val="27"/>
          <w:highlight w:val="cyan"/>
        </w:rPr>
        <w:t xml:space="preserve"> dle sezónního výběru.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pití podáváme celodenně vodu, čaj, šťávu nebo ředěný džus.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Čísla v závorkách za každým pokrmem označují přítomnost daného alergenu.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Většina svačin jsou podávány systémem Montessori -děti samy vyrábí nebo se podílejí na její přípravě.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Pokrmy jsou určené k přímé spotřebě bez skladování!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Jídelníček vypracovala: Mgr. Jitka Záhrobská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Seznam alergenů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obiloviny obsahující lepek a výrobky z nich – nejedná se o celiakii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1/1 pšenice, 1/2 žito, 1/3 ječmen, 1/4 oves, 1/5 špalda, 1/6 kamut jiné hybridní odrůdy a výrobky z nich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korýši a výrobky z nich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vejce a výrobky z nich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ryby a výrobky z nich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podzemnice olejná ( arašídy) a výrobky z nich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sojové boby ( soja ) a výrobky z nich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mléko a výrobky z něj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skořápkové plody a výrobky z nich – jedná se o všechny druhy ořechů: 8/1 mandle, 8/2 lískové ořechy, 8/3 vlašské ořechy, 8/4 kešu ořechy, 8/5 pekanové ořechy, 8/7 pistá-cie, 8/8 makadamie a výrobky z nich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celer a výrobky z něj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hořčice a výrobky z ní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sezamová semena a výrobky z nich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oxid siřičitý a siřičitany v koncentracích vyšších než 10 mg,ml/kg v SO 2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vlčí bob ( lupina ) a výrobky z něj</w:t>
      </w:r>
    </w:p>
    <w:p w:rsidR="004C4729" w:rsidRDefault="004C4729" w:rsidP="004C472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měkkýši a výrobky z nic</w:t>
      </w:r>
    </w:p>
    <w:p w:rsidR="00700309" w:rsidRDefault="00700309">
      <w:pPr>
        <w:pStyle w:val="Standard"/>
        <w:jc w:val="center"/>
        <w:rPr>
          <w:b/>
          <w:i/>
          <w:color w:val="FF0000"/>
          <w:sz w:val="36"/>
          <w:szCs w:val="36"/>
          <w:u w:val="single"/>
        </w:rPr>
      </w:pPr>
    </w:p>
    <w:sectPr w:rsidR="00700309" w:rsidSect="006021C8">
      <w:pgSz w:w="11906" w:h="16838"/>
      <w:pgMar w:top="426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2F" w:rsidRDefault="00A3642F">
      <w:r>
        <w:separator/>
      </w:r>
    </w:p>
  </w:endnote>
  <w:endnote w:type="continuationSeparator" w:id="0">
    <w:p w:rsidR="00A3642F" w:rsidRDefault="00A3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2F" w:rsidRDefault="00A3642F">
      <w:r>
        <w:rPr>
          <w:color w:val="000000"/>
        </w:rPr>
        <w:separator/>
      </w:r>
    </w:p>
  </w:footnote>
  <w:footnote w:type="continuationSeparator" w:id="0">
    <w:p w:rsidR="00A3642F" w:rsidRDefault="00A3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0309"/>
    <w:rsid w:val="00052195"/>
    <w:rsid w:val="00172D43"/>
    <w:rsid w:val="00193147"/>
    <w:rsid w:val="003D22E1"/>
    <w:rsid w:val="004C4729"/>
    <w:rsid w:val="00505119"/>
    <w:rsid w:val="006021C8"/>
    <w:rsid w:val="00700309"/>
    <w:rsid w:val="00730714"/>
    <w:rsid w:val="007B563D"/>
    <w:rsid w:val="00A3642F"/>
    <w:rsid w:val="00F3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A10A6-2741-47A1-9EA6-E1B13C0B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Podnadpis"/>
    <w:pPr>
      <w:jc w:val="center"/>
    </w:pPr>
    <w:rPr>
      <w:b/>
      <w:bCs/>
      <w:sz w:val="56"/>
      <w:szCs w:val="56"/>
    </w:rPr>
  </w:style>
  <w:style w:type="paragraph" w:customStyle="1" w:styleId="Podnadpis">
    <w:name w:val="Podnadpis"/>
    <w:basedOn w:val="Heading"/>
    <w:next w:val="Textbody"/>
    <w:pPr>
      <w:spacing w:before="60"/>
      <w:jc w:val="center"/>
    </w:pPr>
    <w:rPr>
      <w:i/>
      <w:iCs/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C472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dracek</cp:lastModifiedBy>
  <cp:revision>9</cp:revision>
  <cp:lastPrinted>2024-04-08T05:53:00Z</cp:lastPrinted>
  <dcterms:created xsi:type="dcterms:W3CDTF">2024-04-11T14:28:00Z</dcterms:created>
  <dcterms:modified xsi:type="dcterms:W3CDTF">2024-04-11T15:28:00Z</dcterms:modified>
</cp:coreProperties>
</file>